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18570195"/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bat.Document.11" ShapeID="_x0000_i1025" DrawAspect="Content" ObjectID="_1765794275" r:id="rId7"/>
        </w:object>
      </w:r>
    </w:p>
    <w:p>
      <w:pPr>
        <w:spacing w:after="0"/>
        <w:ind w:left="120"/>
        <w:jc w:val="both"/>
      </w:pPr>
      <w:bookmarkStart w:id="1" w:name="block-18570197"/>
      <w:bookmarkEnd w:id="0"/>
      <w:r>
        <w:rPr>
          <w:rFonts w:ascii="Times New Roman" w:hAnsi="Times New Roman"/>
          <w:b/>
          <w:sz w:val="28"/>
        </w:rPr>
        <w:lastRenderedPageBreak/>
        <w:t>ПОЯСНИТЕЛЬНАЯ ЗАПИСКА</w:t>
      </w:r>
      <w:bookmarkStart w:id="2" w:name="_GoBack"/>
      <w:bookmarkEnd w:id="2"/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​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>
        <w:rPr>
          <w:rFonts w:ascii="Times New Roman" w:hAnsi="Times New Roman"/>
          <w:sz w:val="28"/>
        </w:rPr>
        <w:t>создания</w:t>
      </w:r>
      <w:proofErr w:type="gramEnd"/>
      <w:r>
        <w:rPr>
          <w:rFonts w:ascii="Times New Roman" w:hAnsi="Times New Roman"/>
          <w:sz w:val="28"/>
        </w:rPr>
        <w:t xml:space="preserve"> в рамках исторически меняющихся технологий) и соответствующих им практических умений.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Программа по технологии направлена на решение системы задач: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формирование основ </w:t>
      </w:r>
      <w:proofErr w:type="spellStart"/>
      <w:r>
        <w:rPr>
          <w:rFonts w:ascii="Times New Roman" w:hAnsi="Times New Roman"/>
          <w:sz w:val="28"/>
        </w:rPr>
        <w:t>чертёжно</w:t>
      </w:r>
      <w:proofErr w:type="spellEnd"/>
      <w:r>
        <w:rPr>
          <w:rFonts w:ascii="Times New Roman" w:hAnsi="Times New Roman"/>
          <w:sz w:val="28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развитие гибкости и вариативности мышления, способностей к изобретательской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>
        <w:rPr>
          <w:rFonts w:ascii="Times New Roman" w:hAnsi="Times New Roman"/>
          <w:sz w:val="28"/>
        </w:rPr>
        <w:t>саморегуляции</w:t>
      </w:r>
      <w:proofErr w:type="spellEnd"/>
      <w:r>
        <w:rPr>
          <w:rFonts w:ascii="Times New Roman" w:hAnsi="Times New Roman"/>
          <w:sz w:val="28"/>
        </w:rPr>
        <w:t>, активности и инициативности;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Технологии, профессии и производства.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процессе освоения </w:t>
      </w:r>
      <w:proofErr w:type="gramStart"/>
      <w:r>
        <w:rPr>
          <w:rFonts w:ascii="Times New Roman" w:hAnsi="Times New Roman"/>
          <w:sz w:val="28"/>
        </w:rPr>
        <w:t>программы</w:t>
      </w:r>
      <w:proofErr w:type="gramEnd"/>
      <w:r>
        <w:rPr>
          <w:rFonts w:ascii="Times New Roman" w:hAnsi="Times New Roman"/>
          <w:sz w:val="28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программе по технологии осуществляется реализация </w:t>
      </w:r>
      <w:proofErr w:type="spellStart"/>
      <w:r>
        <w:rPr>
          <w:rFonts w:ascii="Times New Roman" w:hAnsi="Times New Roman"/>
          <w:sz w:val="28"/>
        </w:rPr>
        <w:t>межпредметных</w:t>
      </w:r>
      <w:proofErr w:type="spellEnd"/>
      <w:r>
        <w:rPr>
          <w:rFonts w:ascii="Times New Roman" w:hAnsi="Times New Roman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</w:t>
      </w:r>
      <w:r>
        <w:rPr>
          <w:rFonts w:ascii="Times New Roman" w:hAnsi="Times New Roman"/>
          <w:sz w:val="28"/>
        </w:rPr>
        <w:lastRenderedPageBreak/>
        <w:t xml:space="preserve">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</w:t>
      </w:r>
      <w:proofErr w:type="gramStart"/>
      <w:r>
        <w:rPr>
          <w:rFonts w:ascii="Times New Roman" w:hAnsi="Times New Roman"/>
          <w:sz w:val="28"/>
        </w:rPr>
        <w:t>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‌</w:t>
      </w:r>
      <w:bookmarkStart w:id="3" w:name="6028649a-e0ac-451e-8172-b3f83139ddea"/>
      <w:r>
        <w:rPr>
          <w:rFonts w:ascii="Times New Roman" w:hAnsi="Times New Roman"/>
          <w:sz w:val="28"/>
        </w:rPr>
        <w:t xml:space="preserve">Общее число часов, </w:t>
      </w:r>
      <w:proofErr w:type="gramStart"/>
      <w:r>
        <w:rPr>
          <w:rFonts w:ascii="Times New Roman" w:hAnsi="Times New Roman"/>
          <w:sz w:val="28"/>
        </w:rPr>
        <w:t>рекомендованных</w:t>
      </w:r>
      <w:proofErr w:type="gramEnd"/>
      <w:r>
        <w:rPr>
          <w:rFonts w:ascii="Times New Roman" w:hAnsi="Times New Roman"/>
          <w:sz w:val="28"/>
        </w:rPr>
        <w:t xml:space="preserve">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>
        <w:rPr>
          <w:rFonts w:ascii="Times New Roman" w:hAnsi="Times New Roman"/>
          <w:sz w:val="28"/>
        </w:rPr>
        <w:t>‌‌</w:t>
      </w:r>
    </w:p>
    <w:p>
      <w:pPr>
        <w:spacing w:after="0"/>
        <w:ind w:left="120"/>
        <w:jc w:val="both"/>
      </w:pP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  <w:jc w:val="both"/>
      </w:pPr>
      <w:bookmarkStart w:id="4" w:name="block-18570196"/>
      <w:bookmarkEnd w:id="1"/>
      <w:r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color w:val="333333"/>
          <w:sz w:val="28"/>
        </w:rPr>
        <w:t>1 КЛАСС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Технологии, профессии и производства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Традиции и праздники народов России, ремёсла, обычаи.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Технологии ручной обработки материалов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>
        <w:rPr>
          <w:rFonts w:ascii="Times New Roman" w:hAnsi="Times New Roman"/>
          <w:sz w:val="28"/>
        </w:rPr>
        <w:t xml:space="preserve">Инструменты и </w:t>
      </w:r>
      <w:r>
        <w:rPr>
          <w:rFonts w:ascii="Times New Roman" w:hAnsi="Times New Roman"/>
          <w:sz w:val="28"/>
        </w:rPr>
        <w:lastRenderedPageBreak/>
        <w:t>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Пластические массы, их виды (пластилин, пластика и </w:t>
      </w:r>
      <w:proofErr w:type="gramStart"/>
      <w:r>
        <w:rPr>
          <w:rFonts w:ascii="Times New Roman" w:hAnsi="Times New Roman"/>
          <w:sz w:val="28"/>
        </w:rPr>
        <w:t>другое</w:t>
      </w:r>
      <w:proofErr w:type="gramEnd"/>
      <w:r>
        <w:rPr>
          <w:rFonts w:ascii="Times New Roman" w:hAnsi="Times New Roman"/>
          <w:sz w:val="28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>
        <w:rPr>
          <w:rFonts w:ascii="Times New Roman" w:hAnsi="Times New Roman"/>
          <w:sz w:val="28"/>
        </w:rPr>
        <w:t>сминание</w:t>
      </w:r>
      <w:proofErr w:type="spellEnd"/>
      <w:r>
        <w:rPr>
          <w:rFonts w:ascii="Times New Roman" w:hAnsi="Times New Roman"/>
          <w:sz w:val="28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Виды природных материалов (плоские – листья и объёмные – орехи, шишки, семена, ветки).</w:t>
      </w:r>
      <w:proofErr w:type="gramEnd"/>
      <w:r>
        <w:rPr>
          <w:rFonts w:ascii="Times New Roman" w:hAnsi="Times New Roman"/>
          <w:sz w:val="28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дополнительных отделочных материалов.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Конструирование и моделирование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>
        <w:rPr>
          <w:rFonts w:ascii="Times New Roman" w:hAnsi="Times New Roman"/>
          <w:sz w:val="28"/>
        </w:rPr>
        <w:t>другое</w:t>
      </w:r>
      <w:proofErr w:type="gramEnd"/>
      <w:r>
        <w:rPr>
          <w:rFonts w:ascii="Times New Roman" w:hAnsi="Times New Roman"/>
          <w:sz w:val="28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Информационно-коммуникативные технологии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Демонстрация учителем готовых материалов на информационных носителях.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Информация. Виды информации.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lastRenderedPageBreak/>
        <w:t>УНИВЕРСАЛЬНЫЕ УЧЕБНЫЕ ДЕЙСТВИЯ (ПРОПЕДЕВТИЧЕСКИЙ УРОВЕНЬ)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Познавательные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Базовые логические и исследовательские действия: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ориентироваться в терминах, используемых в технологии (в пределах </w:t>
      </w:r>
      <w:proofErr w:type="gramStart"/>
      <w:r>
        <w:rPr>
          <w:rFonts w:ascii="Times New Roman" w:hAnsi="Times New Roman"/>
          <w:sz w:val="28"/>
        </w:rPr>
        <w:t>изученного</w:t>
      </w:r>
      <w:proofErr w:type="gramEnd"/>
      <w:r>
        <w:rPr>
          <w:rFonts w:ascii="Times New Roman" w:hAnsi="Times New Roman"/>
          <w:sz w:val="28"/>
        </w:rPr>
        <w:t>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воспринимать и использовать предложенную инструкцию (устную, графическую);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сравнивать отдельные изделия (конструкции), находить сходство и различия в их устройстве.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Работа с информацией: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Коммуникативные универсальные учебные действия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строить несложные высказывания, сообщения в устной форме (по содержанию изученных тем).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Регулятивные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Самоорганизация и самоконтроль: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принимать и удерживать в процессе деятельности предложенную учебную задачу;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несложные действия контроля и оценки по предложенным критериям.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Совместная деятельность</w:t>
      </w:r>
      <w:r>
        <w:rPr>
          <w:rFonts w:ascii="Times New Roman" w:hAnsi="Times New Roman"/>
          <w:sz w:val="28"/>
        </w:rPr>
        <w:t>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2 КЛАСС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Технологии, профессии и производства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lastRenderedPageBreak/>
        <w:t>Технологии ручной обработки материалов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>
        <w:rPr>
          <w:rFonts w:ascii="Times New Roman" w:hAnsi="Times New Roman"/>
          <w:sz w:val="28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>
        <w:rPr>
          <w:rFonts w:ascii="Times New Roman" w:hAnsi="Times New Roman"/>
          <w:sz w:val="28"/>
        </w:rPr>
        <w:t>биговка</w:t>
      </w:r>
      <w:proofErr w:type="spellEnd"/>
      <w:r>
        <w:rPr>
          <w:rFonts w:ascii="Times New Roman" w:hAnsi="Times New Roman"/>
          <w:sz w:val="28"/>
        </w:rPr>
        <w:t>. Подвижное соединение деталей на проволоку, толстую нитку.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>
        <w:rPr>
          <w:rFonts w:ascii="Times New Roman" w:hAnsi="Times New Roman"/>
          <w:sz w:val="28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>
        <w:rPr>
          <w:rFonts w:ascii="Times New Roman" w:hAnsi="Times New Roman"/>
          <w:sz w:val="28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дополнительных материалов (например, проволока, пряжа, бусины и другие).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lastRenderedPageBreak/>
        <w:t>Конструирование и моделирование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Информационно-коммуникативные технологии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Демонстрация учителем готовых материалов на информационных носителях.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Поиск информации. Интернет как источник информации.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УНИВЕРСАЛЬНЫЕ УЧЕБНЫЕ ДЕЙСТВИЯ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Познавательные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Базовые логические и исследовательские действия: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ориентироваться в терминах, используемых в технологии (в пределах </w:t>
      </w:r>
      <w:proofErr w:type="gramStart"/>
      <w:r>
        <w:rPr>
          <w:rFonts w:ascii="Times New Roman" w:hAnsi="Times New Roman"/>
          <w:sz w:val="28"/>
        </w:rPr>
        <w:t>изученного</w:t>
      </w:r>
      <w:proofErr w:type="gramEnd"/>
      <w:r>
        <w:rPr>
          <w:rFonts w:ascii="Times New Roman" w:hAnsi="Times New Roman"/>
          <w:sz w:val="28"/>
        </w:rPr>
        <w:t>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работу в соответствии с образцом, инструкцией, устной или письменной;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действия анализа и синтеза, сравнения, группировки с учётом указанных критериев;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строить рассуждения, делать умозаключения, проверять их в практической работе;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воспроизводить порядок действий при решении учебной (практической) задачи;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решение простых задач в умственной и материализованной форме.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Работа с информацией: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получать информацию из учебника и других дидактических материалов, использовать её в работе;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Коммуникативные универсальные учебные действия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Регулятивные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Самоорганизация и самоконтроль: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и принимать учебную задачу;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организовывать свою деятельность;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предлагаемый план действий, действовать по плану;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действия контроля и оценки;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воспринимать советы, оценку учителя и других обучающихся, стараться учитывать их в работе.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Совместная деятельность</w:t>
      </w:r>
      <w:r>
        <w:rPr>
          <w:rFonts w:ascii="Times New Roman" w:hAnsi="Times New Roman"/>
          <w:sz w:val="28"/>
        </w:rPr>
        <w:t>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3 КЛАСС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Технологии, профессии и производства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Непрерывность процесса </w:t>
      </w:r>
      <w:proofErr w:type="spellStart"/>
      <w:r>
        <w:rPr>
          <w:rFonts w:ascii="Times New Roman" w:hAnsi="Times New Roman"/>
          <w:sz w:val="28"/>
        </w:rPr>
        <w:t>деятельностного</w:t>
      </w:r>
      <w:proofErr w:type="spellEnd"/>
      <w:r>
        <w:rPr>
          <w:rFonts w:ascii="Times New Roman" w:hAnsi="Times New Roman"/>
          <w:sz w:val="28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>
        <w:rPr>
          <w:rFonts w:ascii="Times New Roman" w:hAnsi="Times New Roman"/>
          <w:sz w:val="28"/>
        </w:rPr>
        <w:t>используемым</w:t>
      </w:r>
      <w:proofErr w:type="gramEnd"/>
      <w:r>
        <w:rPr>
          <w:rFonts w:ascii="Times New Roman" w:hAnsi="Times New Roman"/>
          <w:sz w:val="28"/>
        </w:rPr>
        <w:t xml:space="preserve"> на уроках технологии.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Элементарная творческая и проектная деятельность. Коллективные, групповые и </w:t>
      </w:r>
      <w:proofErr w:type="gramStart"/>
      <w:r>
        <w:rPr>
          <w:rFonts w:ascii="Times New Roman" w:hAnsi="Times New Roman"/>
          <w:sz w:val="28"/>
        </w:rPr>
        <w:t>индивидуальные проекты</w:t>
      </w:r>
      <w:proofErr w:type="gramEnd"/>
      <w:r>
        <w:rPr>
          <w:rFonts w:ascii="Times New Roman" w:hAnsi="Times New Roman"/>
          <w:sz w:val="28"/>
        </w:rPr>
        <w:t xml:space="preserve">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Технологии ручной обработки материалов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Технология обработки бумаги и картона. Виды картона (гофрированный, толстый, тонкий, цветной и другой). Чтение и построение </w:t>
      </w:r>
      <w:r>
        <w:rPr>
          <w:rFonts w:ascii="Times New Roman" w:hAnsi="Times New Roman"/>
          <w:sz w:val="28"/>
        </w:rPr>
        <w:lastRenderedPageBreak/>
        <w:t>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Выполнение рицовки на картоне с помощью канцелярского ножа, выполнение отверстий шилом.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дополнительных материалов. Комбинирование разных материалов в одном изделии.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Конструирование и моделирование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Информационно-коммуникативные технологии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>
        <w:rPr>
          <w:rFonts w:ascii="Times New Roman" w:hAnsi="Times New Roman"/>
          <w:sz w:val="28"/>
        </w:rPr>
        <w:t xml:space="preserve">Работа с доступной информацией (книги, музеи, </w:t>
      </w:r>
      <w:r>
        <w:rPr>
          <w:rFonts w:ascii="Times New Roman" w:hAnsi="Times New Roman"/>
          <w:sz w:val="28"/>
        </w:rPr>
        <w:lastRenderedPageBreak/>
        <w:t>беседы (мастер-классы) с мастерами, Интернет, видео, DVD).</w:t>
      </w:r>
      <w:proofErr w:type="gramEnd"/>
      <w:r>
        <w:rPr>
          <w:rFonts w:ascii="Times New Roman" w:hAnsi="Times New Roman"/>
          <w:sz w:val="28"/>
        </w:rPr>
        <w:t xml:space="preserve"> Работа с текстовым редактором </w:t>
      </w:r>
      <w:proofErr w:type="spellStart"/>
      <w:r>
        <w:rPr>
          <w:rFonts w:ascii="Times New Roman" w:hAnsi="Times New Roman"/>
          <w:sz w:val="28"/>
        </w:rPr>
        <w:t>Microsoft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Word</w:t>
      </w:r>
      <w:proofErr w:type="spellEnd"/>
      <w:r>
        <w:rPr>
          <w:rFonts w:ascii="Times New Roman" w:hAnsi="Times New Roman"/>
          <w:sz w:val="28"/>
        </w:rPr>
        <w:t xml:space="preserve"> или другим.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УНИВЕРСАЛЬНЫЕ УЧЕБНЫЕ ДЕЙСТВИЯ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Познавательные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Базовые логические и исследовательские действия: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>
        <w:rPr>
          <w:rFonts w:ascii="Times New Roman" w:hAnsi="Times New Roman"/>
          <w:sz w:val="28"/>
        </w:rPr>
        <w:t>изученного</w:t>
      </w:r>
      <w:proofErr w:type="gramEnd"/>
      <w:r>
        <w:rPr>
          <w:rFonts w:ascii="Times New Roman" w:hAnsi="Times New Roman"/>
          <w:sz w:val="28"/>
        </w:rPr>
        <w:t>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способы доработки конструкций с учётом предложенных условий;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читать и воспроизводить простой чертёж (эскиз) развёртки изделия;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восстанавливать нарушенную последовательность выполнения изделия.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Работа с информацией: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 основе анализа информации производить выбор наиболее эффективных способов работы;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Коммуникативные универсальные учебные действия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строить монологическое высказывание, владеть диалогической формой коммуникации;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описывать предметы рукотворного мира, оценивать их достоинства;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Регулятивные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Самоорганизация и самоконтроль: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принимать и сохранять учебную задачу, осуществлять поиск сре</w:t>
      </w:r>
      <w:proofErr w:type="gramStart"/>
      <w:r>
        <w:rPr>
          <w:rFonts w:ascii="Times New Roman" w:hAnsi="Times New Roman"/>
          <w:sz w:val="28"/>
        </w:rPr>
        <w:t>дств дл</w:t>
      </w:r>
      <w:proofErr w:type="gramEnd"/>
      <w:r>
        <w:rPr>
          <w:rFonts w:ascii="Times New Roman" w:hAnsi="Times New Roman"/>
          <w:sz w:val="28"/>
        </w:rPr>
        <w:t>я её решения;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проявлять </w:t>
      </w:r>
      <w:proofErr w:type="gramStart"/>
      <w:r>
        <w:rPr>
          <w:rFonts w:ascii="Times New Roman" w:hAnsi="Times New Roman"/>
          <w:sz w:val="28"/>
        </w:rPr>
        <w:t>волевую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саморегуляцию</w:t>
      </w:r>
      <w:proofErr w:type="spellEnd"/>
      <w:r>
        <w:rPr>
          <w:rFonts w:ascii="Times New Roman" w:hAnsi="Times New Roman"/>
          <w:sz w:val="28"/>
        </w:rPr>
        <w:t xml:space="preserve"> при выполнении задания.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Совместная деятельность</w:t>
      </w:r>
      <w:r>
        <w:rPr>
          <w:rFonts w:ascii="Times New Roman" w:hAnsi="Times New Roman"/>
          <w:sz w:val="28"/>
        </w:rPr>
        <w:t>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выбирать себе партнёров по совместной деятельности не только по симпатии, но и по деловым качествам;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роли лидера, подчинённого, соблюдать равноправие и дружелюбие;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взаимопомощь, проявлять ответственность при выполнении своей части работы.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4 КЛАСС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Технологии, профессии и производства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Профессии, связанные с опасностями (пожарные, космонавты, химики и другие).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Информационный мир, его место и влияние на </w:t>
      </w:r>
      <w:proofErr w:type="gramStart"/>
      <w:r>
        <w:rPr>
          <w:rFonts w:ascii="Times New Roman" w:hAnsi="Times New Roman"/>
          <w:sz w:val="28"/>
        </w:rPr>
        <w:t>жизнь</w:t>
      </w:r>
      <w:proofErr w:type="gramEnd"/>
      <w:r>
        <w:rPr>
          <w:rFonts w:ascii="Times New Roman" w:hAnsi="Times New Roman"/>
          <w:sz w:val="28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>
        <w:rPr>
          <w:rFonts w:ascii="Times New Roman" w:hAnsi="Times New Roman"/>
          <w:sz w:val="28"/>
        </w:rPr>
        <w:t>индивидуальные проекты</w:t>
      </w:r>
      <w:proofErr w:type="gramEnd"/>
      <w:r>
        <w:rPr>
          <w:rFonts w:ascii="Times New Roman" w:hAnsi="Times New Roman"/>
          <w:sz w:val="28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Технологии ручной обработки материалов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</w:t>
      </w:r>
      <w:r>
        <w:rPr>
          <w:rFonts w:ascii="Times New Roman" w:hAnsi="Times New Roman"/>
          <w:sz w:val="28"/>
        </w:rPr>
        <w:lastRenderedPageBreak/>
        <w:t>(соединительные и отделочные). Подбор ручных строчек для сшивания и отделки изделий. Простейший ремонт изделий.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Комбинированное использование разных материалов.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Конструирование и моделирование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Современные требования к техническим устройствам (</w:t>
      </w:r>
      <w:proofErr w:type="spellStart"/>
      <w:r>
        <w:rPr>
          <w:rFonts w:ascii="Times New Roman" w:hAnsi="Times New Roman"/>
          <w:sz w:val="28"/>
        </w:rPr>
        <w:t>экологичность</w:t>
      </w:r>
      <w:proofErr w:type="spellEnd"/>
      <w:r>
        <w:rPr>
          <w:rFonts w:ascii="Times New Roman" w:hAnsi="Times New Roman"/>
          <w:sz w:val="28"/>
        </w:rPr>
        <w:t>, безопасность, эргономичность и другие).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Информационно-коммуникативные технологии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Работа с доступной информацией в Интернете и на цифровых носителях информации.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Электронные и </w:t>
      </w:r>
      <w:proofErr w:type="spellStart"/>
      <w:r>
        <w:rPr>
          <w:rFonts w:ascii="Times New Roman" w:hAnsi="Times New Roman"/>
          <w:sz w:val="28"/>
        </w:rPr>
        <w:t>медиаресурсы</w:t>
      </w:r>
      <w:proofErr w:type="spellEnd"/>
      <w:r>
        <w:rPr>
          <w:rFonts w:ascii="Times New Roman" w:hAnsi="Times New Roman"/>
          <w:sz w:val="28"/>
        </w:rPr>
        <w:t xml:space="preserve"> в художественно-конструкторской, проектной, предметной преобразующей деятельности.</w:t>
      </w:r>
      <w:proofErr w:type="gramEnd"/>
      <w:r>
        <w:rPr>
          <w:rFonts w:ascii="Times New Roman" w:hAnsi="Times New Roman"/>
          <w:sz w:val="28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proofErr w:type="spellStart"/>
      <w:r>
        <w:rPr>
          <w:rFonts w:ascii="Times New Roman" w:hAnsi="Times New Roman"/>
          <w:sz w:val="28"/>
        </w:rPr>
        <w:t>PowerPoint</w:t>
      </w:r>
      <w:proofErr w:type="spellEnd"/>
      <w:r>
        <w:rPr>
          <w:rFonts w:ascii="Times New Roman" w:hAnsi="Times New Roman"/>
          <w:sz w:val="28"/>
        </w:rPr>
        <w:t xml:space="preserve"> или другой.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>УНИВЕРСАЛЬНЫЕ УЧЕБНЫЕ ДЕЙСТВИЯ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lastRenderedPageBreak/>
        <w:t>Познавательные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Базовые логические и исследовательские действия: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>
        <w:rPr>
          <w:rFonts w:ascii="Times New Roman" w:hAnsi="Times New Roman"/>
          <w:sz w:val="28"/>
        </w:rPr>
        <w:t>изученного</w:t>
      </w:r>
      <w:proofErr w:type="gramEnd"/>
      <w:r>
        <w:rPr>
          <w:rFonts w:ascii="Times New Roman" w:hAnsi="Times New Roman"/>
          <w:sz w:val="28"/>
        </w:rPr>
        <w:t>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конструкции предложенных образцов изделий;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решать простые задачи на преобразование конструкции;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работу в соответствии с инструкцией, устной или письменной;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Работа с информацией: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 основе анализа информации производить выбор наиболее эффективных способов работы;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поиск дополнительной информации по тематике творческих и проектных работ;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использовать рисунки из ресурса компьютера в оформлении изделий и </w:t>
      </w:r>
      <w:proofErr w:type="gramStart"/>
      <w:r>
        <w:rPr>
          <w:rFonts w:ascii="Times New Roman" w:hAnsi="Times New Roman"/>
          <w:sz w:val="28"/>
        </w:rPr>
        <w:t>другое</w:t>
      </w:r>
      <w:proofErr w:type="gram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Коммуникативные универсальные учебные действия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описывать факты из истории развития ремёсел на Руси и в России, </w:t>
      </w:r>
      <w:proofErr w:type="gramStart"/>
      <w:r>
        <w:rPr>
          <w:rFonts w:ascii="Times New Roman" w:hAnsi="Times New Roman"/>
          <w:sz w:val="28"/>
        </w:rPr>
        <w:t>высказывать своё отношение</w:t>
      </w:r>
      <w:proofErr w:type="gramEnd"/>
      <w:r>
        <w:rPr>
          <w:rFonts w:ascii="Times New Roman" w:hAnsi="Times New Roman"/>
          <w:sz w:val="28"/>
        </w:rPr>
        <w:t xml:space="preserve"> к предметам декоративно-прикладного искусства разных народов Российской Федерации;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Регулятивные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Самоорганизация и самоконтроль: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проявлять </w:t>
      </w:r>
      <w:proofErr w:type="gramStart"/>
      <w:r>
        <w:rPr>
          <w:rFonts w:ascii="Times New Roman" w:hAnsi="Times New Roman"/>
          <w:sz w:val="28"/>
        </w:rPr>
        <w:t>волевую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саморегуляцию</w:t>
      </w:r>
      <w:proofErr w:type="spellEnd"/>
      <w:r>
        <w:rPr>
          <w:rFonts w:ascii="Times New Roman" w:hAnsi="Times New Roman"/>
          <w:sz w:val="28"/>
        </w:rPr>
        <w:t xml:space="preserve"> при выполнении задания.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Совместная деятельность</w:t>
      </w:r>
      <w:r>
        <w:rPr>
          <w:rFonts w:ascii="Times New Roman" w:hAnsi="Times New Roman"/>
          <w:sz w:val="28"/>
        </w:rPr>
        <w:t>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color w:val="333333"/>
          <w:sz w:val="28"/>
        </w:rPr>
        <w:t>​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​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5" w:name="block-18570198"/>
      <w:bookmarkEnd w:id="4"/>
      <w:r>
        <w:rPr>
          <w:rFonts w:ascii="Times New Roman" w:hAnsi="Times New Roman"/>
          <w:sz w:val="28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>
      <w:pPr>
        <w:spacing w:after="0"/>
        <w:ind w:left="120"/>
      </w:pP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ЛИЧНОСТНЫЕ РЕЗУЛЬТАТЫ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результате изучения технологии на уровне начального общего образования </w:t>
      </w:r>
      <w:proofErr w:type="gramStart"/>
      <w:r>
        <w:rPr>
          <w:rFonts w:ascii="Times New Roman" w:hAnsi="Times New Roman"/>
          <w:sz w:val="28"/>
        </w:rPr>
        <w:t>у</w:t>
      </w:r>
      <w:proofErr w:type="gramEnd"/>
      <w:r>
        <w:rPr>
          <w:rFonts w:ascii="Times New Roman" w:hAnsi="Times New Roman"/>
          <w:sz w:val="28"/>
        </w:rPr>
        <w:t xml:space="preserve"> обучающегося будут сформированы следующие личностные результаты: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проявление </w:t>
      </w:r>
      <w:proofErr w:type="gramStart"/>
      <w:r>
        <w:rPr>
          <w:rFonts w:ascii="Times New Roman" w:hAnsi="Times New Roman"/>
          <w:sz w:val="28"/>
        </w:rPr>
        <w:t>устойчивых</w:t>
      </w:r>
      <w:proofErr w:type="gramEnd"/>
      <w:r>
        <w:rPr>
          <w:rFonts w:ascii="Times New Roman" w:hAnsi="Times New Roman"/>
          <w:sz w:val="28"/>
        </w:rPr>
        <w:t xml:space="preserve"> волевых качества и способность к </w:t>
      </w:r>
      <w:proofErr w:type="spellStart"/>
      <w:r>
        <w:rPr>
          <w:rFonts w:ascii="Times New Roman" w:hAnsi="Times New Roman"/>
          <w:sz w:val="28"/>
        </w:rPr>
        <w:t>саморегуляции</w:t>
      </w:r>
      <w:proofErr w:type="spellEnd"/>
      <w:r>
        <w:rPr>
          <w:rFonts w:ascii="Times New Roman" w:hAnsi="Times New Roman"/>
          <w:sz w:val="28"/>
        </w:rPr>
        <w:t>: организованность, аккуратность, трудолюбие, ответственность, умение справляться с доступными проблемами;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>
      <w:pPr>
        <w:spacing w:after="0"/>
        <w:ind w:left="120"/>
      </w:pP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>МЕТАПРЕДМЕТНЫЕ РЕЗУЛЬТАТЫ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Познавательные универсальные учебные действия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Базовые логические и исследовательские действия: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ориентироваться в терминах и понятиях, используемых в технологии (в пределах </w:t>
      </w:r>
      <w:proofErr w:type="gramStart"/>
      <w:r>
        <w:rPr>
          <w:rFonts w:ascii="Times New Roman" w:hAnsi="Times New Roman"/>
          <w:sz w:val="28"/>
        </w:rPr>
        <w:t>изученного</w:t>
      </w:r>
      <w:proofErr w:type="gramEnd"/>
      <w:r>
        <w:rPr>
          <w:rFonts w:ascii="Times New Roman" w:hAnsi="Times New Roman"/>
          <w:sz w:val="28"/>
        </w:rPr>
        <w:t>), использовать изученную терминологию в своих устных и письменных высказываниях;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анализ объектов и изделий с выделением существенных и несущественных признаков;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сравнивать группы объектов (изделий), выделять в них общее и различия;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Работа с информацией: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Коммуникативные универсальные учебные действия: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объяснять последовательность совершаемых действий при создании изделия.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Регулятивные универсальные учебные действия: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правила безопасности труда при выполнении работы;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планировать работу, соотносить свои действия с поставленной целью;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проявлять </w:t>
      </w:r>
      <w:proofErr w:type="gramStart"/>
      <w:r>
        <w:rPr>
          <w:rFonts w:ascii="Times New Roman" w:hAnsi="Times New Roman"/>
          <w:sz w:val="28"/>
        </w:rPr>
        <w:t>волевую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саморегуляцию</w:t>
      </w:r>
      <w:proofErr w:type="spellEnd"/>
      <w:r>
        <w:rPr>
          <w:rFonts w:ascii="Times New Roman" w:hAnsi="Times New Roman"/>
          <w:sz w:val="28"/>
        </w:rPr>
        <w:t xml:space="preserve"> при выполнении работы.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Совместная деятельность: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>
      <w:pPr>
        <w:spacing w:after="0"/>
        <w:ind w:left="120"/>
      </w:pP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ПРЕДМЕТНЫЕ РЕЗУЛЬТАТЫ</w:t>
      </w:r>
    </w:p>
    <w:p>
      <w:pPr>
        <w:spacing w:after="0"/>
        <w:ind w:left="120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</w:t>
      </w:r>
      <w:r>
        <w:rPr>
          <w:rFonts w:ascii="Times New Roman" w:hAnsi="Times New Roman"/>
          <w:b/>
          <w:i/>
          <w:sz w:val="28"/>
        </w:rPr>
        <w:t>в 1 классе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правила безопасной работы ножницами, иглой и аккуратной работы с клеем;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>
        <w:rPr>
          <w:rFonts w:ascii="Times New Roman" w:hAnsi="Times New Roman"/>
          <w:sz w:val="28"/>
        </w:rPr>
        <w:t>сминание</w:t>
      </w:r>
      <w:proofErr w:type="spellEnd"/>
      <w:r>
        <w:rPr>
          <w:rFonts w:ascii="Times New Roman" w:hAnsi="Times New Roman"/>
          <w:sz w:val="28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оформлять изделия строчкой прямого стежка;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выполнять задания с опорой на готовый план;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материалы и инструменты по их назначению;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>
        <w:rPr>
          <w:rFonts w:ascii="Times New Roman" w:hAnsi="Times New Roman"/>
          <w:sz w:val="28"/>
        </w:rPr>
        <w:t>сминанием</w:t>
      </w:r>
      <w:proofErr w:type="spellEnd"/>
      <w:r>
        <w:rPr>
          <w:rFonts w:ascii="Times New Roman" w:hAnsi="Times New Roman"/>
          <w:sz w:val="28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>
        <w:rPr>
          <w:rFonts w:ascii="Times New Roman" w:hAnsi="Times New Roman"/>
          <w:sz w:val="28"/>
        </w:rPr>
        <w:t xml:space="preserve"> раскрашиванием, аппликацией, строчкой прямого стежка;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для сушки плоских изделий пресс;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разборные и неразборные конструкции несложных изделий;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несложные коллективные работы проектного характера.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lastRenderedPageBreak/>
        <w:t xml:space="preserve">К концу обучения </w:t>
      </w:r>
      <w:r>
        <w:rPr>
          <w:rFonts w:ascii="Times New Roman" w:hAnsi="Times New Roman"/>
          <w:b/>
          <w:i/>
          <w:sz w:val="28"/>
        </w:rPr>
        <w:t xml:space="preserve">во 2 </w:t>
      </w:r>
      <w:proofErr w:type="spellStart"/>
      <w:r>
        <w:rPr>
          <w:rFonts w:ascii="Times New Roman" w:hAnsi="Times New Roman"/>
          <w:b/>
          <w:i/>
          <w:sz w:val="28"/>
        </w:rPr>
        <w:t>классе</w:t>
      </w:r>
      <w:r>
        <w:rPr>
          <w:rFonts w:ascii="Times New Roman" w:hAnsi="Times New Roman"/>
          <w:sz w:val="28"/>
        </w:rPr>
        <w:t>обучающийся</w:t>
      </w:r>
      <w:proofErr w:type="spell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задания по самостоятельно составленному плану;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выполнять </w:t>
      </w:r>
      <w:proofErr w:type="spellStart"/>
      <w:r>
        <w:rPr>
          <w:rFonts w:ascii="Times New Roman" w:hAnsi="Times New Roman"/>
          <w:sz w:val="28"/>
        </w:rPr>
        <w:t>биговку</w:t>
      </w:r>
      <w:proofErr w:type="spell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оформлять изделия и соединять детали освоенными ручными строчками;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отличать макет от модели, строить трёхмерный макет из готовой развёртки;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решать несложные конструкторско-технологические задачи;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делать выбор, какое мнение принять – своё или другое, высказанное в ходе обсуждения;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работу в малых группах, осуществлять сотрудничество;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называть профессии людей, работающих в сфере обслуживания.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</w:t>
      </w:r>
      <w:r>
        <w:rPr>
          <w:rFonts w:ascii="Times New Roman" w:hAnsi="Times New Roman"/>
          <w:b/>
          <w:i/>
          <w:sz w:val="28"/>
        </w:rPr>
        <w:t>в 3 классе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и называть линии чертежа (осевая и центровая);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безопасно пользоваться канцелярским ножом, шилом;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рицовку;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соединение деталей и отделку изделия освоенными ручными строчками;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изменять конструкцию изделия по заданным условиям;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выбирать способ соединения и соединительный материал в зависимости от требований конструкции;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основные правила безопасной работы на компьютере;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</w:t>
      </w:r>
      <w:r>
        <w:rPr>
          <w:rFonts w:ascii="Times New Roman" w:hAnsi="Times New Roman"/>
          <w:b/>
          <w:i/>
          <w:sz w:val="28"/>
        </w:rPr>
        <w:t>в 4 классе</w:t>
      </w: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обучающийся</w:t>
      </w:r>
      <w:proofErr w:type="gram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технологии: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работать с доступной информацией, работать в программах </w:t>
      </w:r>
      <w:proofErr w:type="spellStart"/>
      <w:r>
        <w:rPr>
          <w:rFonts w:ascii="Times New Roman" w:hAnsi="Times New Roman"/>
          <w:sz w:val="28"/>
        </w:rPr>
        <w:t>Word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Power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Point</w:t>
      </w:r>
      <w:proofErr w:type="spellEnd"/>
      <w:r>
        <w:rPr>
          <w:rFonts w:ascii="Times New Roman" w:hAnsi="Times New Roman"/>
          <w:sz w:val="28"/>
        </w:rPr>
        <w:t>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​​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6" w:name="block-18570194"/>
      <w:bookmarkEnd w:id="5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"/>
        <w:gridCol w:w="2651"/>
        <w:gridCol w:w="979"/>
        <w:gridCol w:w="1687"/>
        <w:gridCol w:w="1768"/>
        <w:gridCol w:w="2656"/>
      </w:tblGrid>
      <w:tr>
        <w:trPr>
          <w:trHeight w:val="300"/>
        </w:trPr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570"/>
        </w:trPr>
        <w:tc>
          <w:tcPr>
            <w:tcW w:w="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Природное и техническое окружение человека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соединения природных материалов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1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Изделие. Основа и детали изделия. Понятие «технология»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Бумага. Ее основные свойства. Виды бумаги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Картон. Его основные свойства. Виды картона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Сгибание и складывание бумаги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Ножницы – режущий инструмент. Резание бумаги и тонкого картона ножницами. Понятие «конструкция»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представление о тканях и нитках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Швейные иглы и приспособления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Варианты строчки прямого стежка (перевивы). Вышивка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33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2728"/>
        <w:gridCol w:w="968"/>
        <w:gridCol w:w="1672"/>
        <w:gridCol w:w="1754"/>
        <w:gridCol w:w="2625"/>
      </w:tblGrid>
      <w:tr>
        <w:trPr>
          <w:trHeight w:val="300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570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216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/>
                <w:sz w:val="24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первом классе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sz w:val="24"/>
              </w:rPr>
              <w:t>. Сгибание тонкого картона и плотных видов бумаги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Элементы графической грамоты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Циркуль – чертежный (контрольно-измерительный) инструмент. Разметка круглых деталей циркулем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05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Машины на службе у человека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ниток. Их назначение, использование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2728"/>
        <w:gridCol w:w="968"/>
        <w:gridCol w:w="1672"/>
        <w:gridCol w:w="1754"/>
        <w:gridCol w:w="2625"/>
      </w:tblGrid>
      <w:tr>
        <w:trPr>
          <w:trHeight w:val="300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570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/>
                <w:sz w:val="24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во втором классе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Информационно-коммуникативные технологии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71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8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Архитектура и строительство. </w:t>
            </w:r>
            <w:proofErr w:type="spellStart"/>
            <w:r>
              <w:rPr>
                <w:rFonts w:ascii="Times New Roman" w:hAnsi="Times New Roman"/>
                <w:sz w:val="24"/>
              </w:rPr>
              <w:t>Гофрокартон</w:t>
            </w:r>
            <w:proofErr w:type="spellEnd"/>
            <w:r>
              <w:rPr>
                <w:rFonts w:ascii="Times New Roman" w:hAnsi="Times New Roman"/>
                <w:sz w:val="24"/>
              </w:rPr>
              <w:t>. Его строение свойства, сферы использования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Объемные формы деталей и изделий. Развертка. Чертеж развертки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Пришивание пуговиц. Ремонт одежды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Современные производства и профессии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97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Подвижное и неподвижное соединение деталей из деталей наборов типа «Конструктор». Конструирование изделий из разных материалов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3032"/>
        <w:gridCol w:w="924"/>
        <w:gridCol w:w="1614"/>
        <w:gridCol w:w="1699"/>
        <w:gridCol w:w="2503"/>
      </w:tblGrid>
      <w:tr>
        <w:trPr>
          <w:trHeight w:val="300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5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/>
                <w:sz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третьем классе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Информационно-коммуникативные технологии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робототехнических моделей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56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Интерьеры разных времен. Декор интерьера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Синтетические материалы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История одежды и текстильных материалов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7" w:name="block-18570199"/>
      <w:bookmarkEnd w:id="6"/>
      <w:r>
        <w:rPr>
          <w:rFonts w:ascii="Times New Roman" w:hAnsi="Times New Roman"/>
          <w:b/>
          <w:sz w:val="28"/>
        </w:rPr>
        <w:lastRenderedPageBreak/>
        <w:t xml:space="preserve"> ПОУРОЧНОЕ ПЛАНИРОВАНИЕ 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"/>
        <w:gridCol w:w="2881"/>
        <w:gridCol w:w="818"/>
        <w:gridCol w:w="1494"/>
        <w:gridCol w:w="1588"/>
        <w:gridCol w:w="1128"/>
        <w:gridCol w:w="1925"/>
      </w:tblGrid>
      <w:tr>
        <w:trPr>
          <w:trHeight w:val="300"/>
        </w:trPr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Мир вокруг нас (природный и рукотворный)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Техника на службе человека (в воздухе, на земле и на воде)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Природа и творчество. Природные материалы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Сбор листьев и способы их засушивания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Семена разных растений. Составление композиций из семян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7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соединения природных материалов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«Орнамент». Разновидности композиций, Композиция в полосе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Материалы для лепки (пластилин, пластические массы)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Изделие. Основа и детали </w:t>
            </w:r>
            <w:proofErr w:type="spellStart"/>
            <w:r>
              <w:rPr>
                <w:rFonts w:ascii="Times New Roman" w:hAnsi="Times New Roman"/>
                <w:sz w:val="24"/>
              </w:rPr>
              <w:t>изделия</w:t>
            </w:r>
            <w:proofErr w:type="gramStart"/>
            <w:r>
              <w:rPr>
                <w:rFonts w:ascii="Times New Roman" w:hAnsi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</w:rPr>
              <w:t>онятие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«технология»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Формообразование деталей изделия из пластилина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Бумага. Ее основные свойства. Виды бумаги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Картон. Его основные свойства. Виды картона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Сгибание и складывание бумаги.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C</w:t>
            </w:r>
            <w:proofErr w:type="gramEnd"/>
            <w:r>
              <w:rPr>
                <w:rFonts w:ascii="Times New Roman" w:hAnsi="Times New Roman"/>
                <w:sz w:val="24"/>
              </w:rPr>
              <w:t>оставление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композиций из несложной сложенной детали)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4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Складывание бумажной детали гармошкой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Режущий инструмент ножницы. Их назначение, конструкция. Правила пользования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Приемы резания ножницами по прямой, кривой и ломаной линиям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Резаная аппликация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Шаблон – приспособление для разметки деталей. Разметка по шаблону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Разметка по шаблону и вырезание нескольких деталей из бумаги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Преобразование правильных форм в </w:t>
            </w:r>
            <w:proofErr w:type="gramStart"/>
            <w:r>
              <w:rPr>
                <w:rFonts w:ascii="Times New Roman" w:hAnsi="Times New Roman"/>
                <w:sz w:val="24"/>
              </w:rPr>
              <w:t>неправильные</w:t>
            </w:r>
            <w:proofErr w:type="gramEnd"/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Составление композиций из деталей разных форм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Изготовление деталей по шаблону из тонкого картона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представление о тканях и нитках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08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Строчка прямого стежка, ее варианты – перевивы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33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6"/>
        <w:gridCol w:w="2162"/>
        <w:gridCol w:w="1134"/>
        <w:gridCol w:w="1922"/>
        <w:gridCol w:w="2009"/>
        <w:gridCol w:w="2404"/>
        <w:gridCol w:w="236"/>
      </w:tblGrid>
      <w:tr>
        <w:trPr>
          <w:trHeight w:val="300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5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795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/>
                <w:sz w:val="24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первом классе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художественной выразительности: цвет, форма, размер. Общее представление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Средства художественной выразительности: цвет в композиции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цветочных композиций (</w:t>
            </w:r>
            <w:proofErr w:type="gramStart"/>
            <w:r>
              <w:rPr>
                <w:rFonts w:ascii="Times New Roman" w:hAnsi="Times New Roman"/>
                <w:sz w:val="24"/>
              </w:rPr>
              <w:t>центральная</w:t>
            </w:r>
            <w:proofErr w:type="gramEnd"/>
            <w:r>
              <w:rPr>
                <w:rFonts w:ascii="Times New Roman" w:hAnsi="Times New Roman"/>
                <w:sz w:val="24"/>
              </w:rPr>
              <w:t>, вертикальная, горизонтальная)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 кривым линиям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8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складной открытки со вставкой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71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7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Чертеж круга. Деление круглых деталей на части. Получение секторов из круга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Подвижное и соединение деталей. Шарнир. Соединение деталей на шпильку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Подвижное соединение деталей </w:t>
            </w:r>
            <w:proofErr w:type="spellStart"/>
            <w:r>
              <w:rPr>
                <w:rFonts w:ascii="Times New Roman" w:hAnsi="Times New Roman"/>
                <w:sz w:val="24"/>
              </w:rPr>
              <w:t>шарнирна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проволоку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Шарнирный механизм по типу игрушки-</w:t>
            </w:r>
            <w:proofErr w:type="spellStart"/>
            <w:r>
              <w:rPr>
                <w:rFonts w:ascii="Times New Roman" w:hAnsi="Times New Roman"/>
                <w:sz w:val="24"/>
              </w:rPr>
              <w:t>дергунчик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«Щелевой замок» - способ разъемного соединения деталей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Разъемное соединение вращающихся деталей (пропеллер)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Транспорт и машины специального назначения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Макет автомобиля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Натуральные ткани, трикотажное полотно, нетканые материалы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Виды ниток. Их назначение, использование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Строчка косого стежка. Назначение. </w:t>
            </w:r>
            <w:proofErr w:type="spellStart"/>
            <w:r>
              <w:rPr>
                <w:rFonts w:ascii="Times New Roman" w:hAnsi="Times New Roman"/>
                <w:sz w:val="24"/>
              </w:rPr>
              <w:t>Безузелковое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закрепление нитки на ткани. Зашивания разреза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29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Разметка и выкраивание прямоугольного швейного изделия. Отделка вышивкой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Сборка, сшивание швейного изделия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41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2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"/>
        <w:gridCol w:w="2728"/>
        <w:gridCol w:w="842"/>
        <w:gridCol w:w="1524"/>
        <w:gridCol w:w="1617"/>
        <w:gridCol w:w="1152"/>
        <w:gridCol w:w="1958"/>
      </w:tblGrid>
      <w:tr>
        <w:trPr>
          <w:trHeight w:val="300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/>
                <w:sz w:val="24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во втором классе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Работа с текстовой программой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работает скульптор. Скульптуры разных времен и народов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Рельеф. Придание поверхности фактуры и объема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1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Свойства креповой бумаги. Способы получение объемных форм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Архитектура и строительство. </w:t>
            </w:r>
            <w:proofErr w:type="spellStart"/>
            <w:r>
              <w:rPr>
                <w:rFonts w:ascii="Times New Roman" w:hAnsi="Times New Roman"/>
                <w:sz w:val="24"/>
              </w:rPr>
              <w:t>Гофрокартон</w:t>
            </w:r>
            <w:proofErr w:type="spellEnd"/>
            <w:r>
              <w:rPr>
                <w:rFonts w:ascii="Times New Roman" w:hAnsi="Times New Roman"/>
                <w:sz w:val="24"/>
              </w:rPr>
              <w:t>. Его строение свойства, сферы использования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Развертка коробки с крышкой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[Оклеивание деталей коробки с крышкой]]</w:t>
            </w:r>
            <w:proofErr w:type="gramEnd"/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сложных разверток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сложных разверток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2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Строчка петельного стежка и ее варианты. Изготовление </w:t>
            </w:r>
            <w:proofErr w:type="spellStart"/>
            <w:r>
              <w:rPr>
                <w:rFonts w:ascii="Times New Roman" w:hAnsi="Times New Roman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швейного изделия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Строчка петельного стежка и ее варианты. Изготовление </w:t>
            </w:r>
            <w:proofErr w:type="spellStart"/>
            <w:r>
              <w:rPr>
                <w:rFonts w:ascii="Times New Roman" w:hAnsi="Times New Roman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швейного изделия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Пришивание пуговиц. Ремонт одежды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Пришивание бусины на швейное изделие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5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27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Пришивание бусины на швейное изделие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Проект «Военная техника»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макета робота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игрушки-марионетки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Механизм устойчивого равновесия (кукла-неваляшка)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игрушки из носка или перчатки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sz w:val="24"/>
              </w:rPr>
              <w:lastRenderedPageBreak/>
              <w:t>ПРОГРАММЕ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34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"/>
        <w:gridCol w:w="2881"/>
        <w:gridCol w:w="818"/>
        <w:gridCol w:w="1494"/>
        <w:gridCol w:w="1588"/>
        <w:gridCol w:w="1128"/>
        <w:gridCol w:w="1925"/>
      </w:tblGrid>
      <w:tr>
        <w:trPr>
          <w:trHeight w:val="300"/>
        </w:trPr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Повторение и обобщение </w:t>
            </w:r>
            <w:proofErr w:type="gramStart"/>
            <w:r>
              <w:rPr>
                <w:rFonts w:ascii="Times New Roman" w:hAnsi="Times New Roman"/>
                <w:sz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 третьем классе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Информация. Интернет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Графический редактор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Проектное задание по истории развития техники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Робототехника. Виды роботов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робота. Преобразование конструкции робота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500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Программирование робота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Испытания и презентация робота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сложной открытки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папки-футляра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альбома (например, альбом класса)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объемного изделия – подарок женщине, девочке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Построение развертки с помощью линейки и циркуля (пирамида)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Развертка многогранной пирамиды циркулем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Декор интерьера. Художественная техника </w:t>
            </w:r>
            <w:proofErr w:type="spellStart"/>
            <w:r>
              <w:rPr>
                <w:rFonts w:ascii="Times New Roman" w:hAnsi="Times New Roman"/>
                <w:sz w:val="24"/>
              </w:rPr>
              <w:t>декупаж</w:t>
            </w:r>
            <w:proofErr w:type="spellEnd"/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Природные мотивы в декоре интерьера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820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и моделирование изделий из различных материалов. Подвижное соединение деталей на проволоку (толстую нитку)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Синтетические ткани. Их свойства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Способ драпировки тканей. Исторический костюм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28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Строчка крестообразного стежка. Строчка петлеобразного </w:t>
            </w:r>
            <w:proofErr w:type="spellStart"/>
            <w:r>
              <w:rPr>
                <w:rFonts w:ascii="Times New Roman" w:hAnsi="Times New Roman"/>
                <w:sz w:val="24"/>
              </w:rPr>
              <w:t>стежка</w:t>
            </w:r>
            <w:proofErr w:type="gramStart"/>
            <w:r>
              <w:rPr>
                <w:rFonts w:ascii="Times New Roman" w:hAnsi="Times New Roman"/>
                <w:sz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</w:rPr>
              <w:t>ксессуары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 одежде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4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Качающиеся конструкции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Конструкции со сдвижной деталью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Резервный урок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8" w:name="block-18570200"/>
      <w:bookmarkEnd w:id="7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ЦИФРОВЫЕ ОБРАЗОВАТЕЛЬНЫЕ РЕСУРСЫ И РЕСУРСЫ СЕТИ ИНТЕРНЕТ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sz w:val="28"/>
        </w:rPr>
        <w:t>​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/>
    <w:sectPr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F240DB"/>
    <w:multiLevelType w:val="multilevel"/>
    <w:tmpl w:val="C88E64B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Выделение1"/>
    <w:basedOn w:val="13"/>
    <w:link w:val="a3"/>
    <w:rPr>
      <w:i/>
    </w:rPr>
  </w:style>
  <w:style w:type="character" w:styleId="a3">
    <w:name w:val="Emphasis"/>
    <w:basedOn w:val="a0"/>
    <w:link w:val="12"/>
    <w:rPr>
      <w:i/>
    </w:rPr>
  </w:style>
  <w:style w:type="paragraph" w:customStyle="1" w:styleId="13">
    <w:name w:val="Основной шрифт абзаца1"/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a4">
    <w:name w:val="caption"/>
    <w:basedOn w:val="a"/>
    <w:next w:val="a"/>
    <w:link w:val="a5"/>
    <w:pPr>
      <w:spacing w:line="240" w:lineRule="auto"/>
    </w:pPr>
    <w:rPr>
      <w:b/>
      <w:color w:val="4F81BD" w:themeColor="accent1"/>
      <w:sz w:val="18"/>
    </w:rPr>
  </w:style>
  <w:style w:type="character" w:customStyle="1" w:styleId="a5">
    <w:name w:val="Название объекта Знак"/>
    <w:basedOn w:val="1"/>
    <w:link w:val="a4"/>
    <w:rPr>
      <w:b/>
      <w:color w:val="4F81BD" w:themeColor="accent1"/>
      <w:sz w:val="18"/>
    </w:rPr>
  </w:style>
  <w:style w:type="paragraph" w:styleId="a6">
    <w:name w:val="header"/>
    <w:basedOn w:val="a"/>
    <w:link w:val="a7"/>
    <w:pPr>
      <w:tabs>
        <w:tab w:val="center" w:pos="4680"/>
        <w:tab w:val="right" w:pos="9360"/>
      </w:tabs>
    </w:pPr>
  </w:style>
  <w:style w:type="character" w:customStyle="1" w:styleId="a7">
    <w:name w:val="Верхний колонтитул Знак"/>
    <w:basedOn w:val="1"/>
    <w:link w:val="a6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4">
    <w:name w:val="Гиперссылка1"/>
    <w:basedOn w:val="13"/>
    <w:link w:val="a8"/>
    <w:rPr>
      <w:color w:val="0000FF" w:themeColor="hyperlink"/>
      <w:u w:val="single"/>
    </w:rPr>
  </w:style>
  <w:style w:type="character" w:styleId="a8">
    <w:name w:val="Hyperlink"/>
    <w:basedOn w:val="a0"/>
    <w:link w:val="14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9">
    <w:name w:val="Normal Indent"/>
    <w:basedOn w:val="a"/>
    <w:link w:val="aa"/>
    <w:pPr>
      <w:ind w:left="720"/>
    </w:pPr>
  </w:style>
  <w:style w:type="character" w:customStyle="1" w:styleId="aa">
    <w:name w:val="Обычный отступ Знак"/>
    <w:basedOn w:val="1"/>
    <w:link w:val="a9"/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b">
    <w:name w:val="Subtitle"/>
    <w:basedOn w:val="a"/>
    <w:next w:val="a"/>
    <w:link w:val="ac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c">
    <w:name w:val="Подзаголовок Знак"/>
    <w:basedOn w:val="1"/>
    <w:link w:val="ab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Название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Выделение1"/>
    <w:basedOn w:val="13"/>
    <w:link w:val="a3"/>
    <w:rPr>
      <w:i/>
    </w:rPr>
  </w:style>
  <w:style w:type="character" w:styleId="a3">
    <w:name w:val="Emphasis"/>
    <w:basedOn w:val="a0"/>
    <w:link w:val="12"/>
    <w:rPr>
      <w:i/>
    </w:rPr>
  </w:style>
  <w:style w:type="paragraph" w:customStyle="1" w:styleId="13">
    <w:name w:val="Основной шрифт абзаца1"/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a4">
    <w:name w:val="caption"/>
    <w:basedOn w:val="a"/>
    <w:next w:val="a"/>
    <w:link w:val="a5"/>
    <w:pPr>
      <w:spacing w:line="240" w:lineRule="auto"/>
    </w:pPr>
    <w:rPr>
      <w:b/>
      <w:color w:val="4F81BD" w:themeColor="accent1"/>
      <w:sz w:val="18"/>
    </w:rPr>
  </w:style>
  <w:style w:type="character" w:customStyle="1" w:styleId="a5">
    <w:name w:val="Название объекта Знак"/>
    <w:basedOn w:val="1"/>
    <w:link w:val="a4"/>
    <w:rPr>
      <w:b/>
      <w:color w:val="4F81BD" w:themeColor="accent1"/>
      <w:sz w:val="18"/>
    </w:rPr>
  </w:style>
  <w:style w:type="paragraph" w:styleId="a6">
    <w:name w:val="header"/>
    <w:basedOn w:val="a"/>
    <w:link w:val="a7"/>
    <w:pPr>
      <w:tabs>
        <w:tab w:val="center" w:pos="4680"/>
        <w:tab w:val="right" w:pos="9360"/>
      </w:tabs>
    </w:pPr>
  </w:style>
  <w:style w:type="character" w:customStyle="1" w:styleId="a7">
    <w:name w:val="Верхний колонтитул Знак"/>
    <w:basedOn w:val="1"/>
    <w:link w:val="a6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4">
    <w:name w:val="Гиперссылка1"/>
    <w:basedOn w:val="13"/>
    <w:link w:val="a8"/>
    <w:rPr>
      <w:color w:val="0000FF" w:themeColor="hyperlink"/>
      <w:u w:val="single"/>
    </w:rPr>
  </w:style>
  <w:style w:type="character" w:styleId="a8">
    <w:name w:val="Hyperlink"/>
    <w:basedOn w:val="a0"/>
    <w:link w:val="14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9">
    <w:name w:val="Normal Indent"/>
    <w:basedOn w:val="a"/>
    <w:link w:val="aa"/>
    <w:pPr>
      <w:ind w:left="720"/>
    </w:pPr>
  </w:style>
  <w:style w:type="character" w:customStyle="1" w:styleId="aa">
    <w:name w:val="Обычный отступ Знак"/>
    <w:basedOn w:val="1"/>
    <w:link w:val="a9"/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b">
    <w:name w:val="Subtitle"/>
    <w:basedOn w:val="a"/>
    <w:next w:val="a"/>
    <w:link w:val="ac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c">
    <w:name w:val="Подзаголовок Знак"/>
    <w:basedOn w:val="1"/>
    <w:link w:val="ab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Название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71</Pages>
  <Words>9913</Words>
  <Characters>56506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3</cp:revision>
  <dcterms:created xsi:type="dcterms:W3CDTF">2024-01-03T10:36:00Z</dcterms:created>
  <dcterms:modified xsi:type="dcterms:W3CDTF">2024-01-03T10:38:00Z</dcterms:modified>
</cp:coreProperties>
</file>